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7AF60">
      <w:pPr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2"/>
          <w:szCs w:val="32"/>
        </w:rPr>
        <w:t>上海外国语大学课程教学创新成果报告</w:t>
      </w:r>
    </w:p>
    <w:p w14:paraId="11F1F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520" w:lineRule="exact"/>
        <w:ind w:left="-630" w:leftChars="-300" w:right="-890" w:rightChars="-424"/>
        <w:jc w:val="both"/>
        <w:textAlignment w:val="auto"/>
        <w:rPr>
          <w:rFonts w:hint="eastAsia" w:ascii="楷体" w:hAnsi="楷体" w:eastAsia="楷体" w:cs="楷体"/>
          <w:color w:val="000000"/>
          <w:spacing w:val="-8"/>
          <w:kern w:val="2"/>
          <w:sz w:val="24"/>
          <w:szCs w:val="24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</w:rPr>
        <w:t>立项年份：</w:t>
      </w:r>
      <w:r>
        <w:rPr>
          <w:rFonts w:hint="eastAsia" w:ascii="楷体" w:hAnsi="楷体" w:eastAsia="楷体" w:cs="楷体"/>
          <w:color w:val="000000"/>
          <w:spacing w:val="-8"/>
          <w:kern w:val="2"/>
          <w:sz w:val="24"/>
          <w:szCs w:val="24"/>
          <w:u w:val="single"/>
        </w:rPr>
        <w:t xml:space="preserve">                   </w:t>
      </w: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</w:rPr>
        <w:t>课程名称：</w:t>
      </w:r>
      <w:r>
        <w:rPr>
          <w:rFonts w:hint="eastAsia" w:ascii="楷体" w:hAnsi="楷体" w:eastAsia="楷体" w:cs="楷体"/>
          <w:color w:val="000000"/>
          <w:spacing w:val="-8"/>
          <w:kern w:val="2"/>
          <w:sz w:val="24"/>
          <w:szCs w:val="24"/>
          <w:u w:val="single"/>
        </w:rPr>
        <w:t xml:space="preserve">                  </w:t>
      </w: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</w:rPr>
        <w:t>课程负责人：</w:t>
      </w:r>
      <w:r>
        <w:rPr>
          <w:rFonts w:hint="eastAsia" w:ascii="楷体" w:hAnsi="楷体" w:eastAsia="楷体" w:cs="楷体"/>
          <w:color w:val="000000"/>
          <w:spacing w:val="-8"/>
          <w:kern w:val="2"/>
          <w:sz w:val="24"/>
          <w:szCs w:val="24"/>
          <w:u w:val="single"/>
        </w:rPr>
        <w:t xml:space="preserve">                   </w:t>
      </w:r>
    </w:p>
    <w:p w14:paraId="77D63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line="240" w:lineRule="auto"/>
        <w:ind w:left="-383" w:leftChars="-538" w:right="-890" w:rightChars="-424" w:hanging="747" w:hangingChars="332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000000"/>
          <w:spacing w:val="-8"/>
          <w:kern w:val="2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</w:rPr>
        <w:t>建设层次：</w:t>
      </w:r>
      <w:r>
        <w:rPr>
          <w:rFonts w:hint="eastAsia" w:ascii="楷体" w:hAnsi="楷体" w:eastAsia="楷体" w:cs="楷体"/>
          <w:b w:val="0"/>
          <w:bCs w:val="0"/>
          <w:color w:val="000000"/>
          <w:spacing w:val="-8"/>
          <w:kern w:val="2"/>
          <w:sz w:val="24"/>
          <w:szCs w:val="24"/>
          <w:lang w:val="en-US" w:eastAsia="zh-CN"/>
        </w:rPr>
        <w:t>上海高校市级重点课程/校级精品课程</w:t>
      </w:r>
      <w:r>
        <w:rPr>
          <w:rFonts w:hint="eastAsia" w:ascii="楷体" w:hAnsi="楷体" w:eastAsia="楷体" w:cs="楷体"/>
          <w:b w:val="0"/>
          <w:bCs w:val="0"/>
          <w:color w:val="000000"/>
          <w:spacing w:val="-8"/>
          <w:kern w:val="2"/>
          <w:sz w:val="24"/>
          <w:szCs w:val="24"/>
        </w:rPr>
        <w:t>/</w:t>
      </w:r>
      <w:r>
        <w:rPr>
          <w:rFonts w:hint="eastAsia" w:ascii="楷体" w:hAnsi="楷体" w:eastAsia="楷体" w:cs="楷体"/>
          <w:b w:val="0"/>
          <w:bCs w:val="0"/>
          <w:color w:val="000000"/>
          <w:spacing w:val="-8"/>
          <w:kern w:val="2"/>
          <w:sz w:val="24"/>
          <w:szCs w:val="24"/>
          <w:lang w:val="en-US" w:eastAsia="zh-CN"/>
        </w:rPr>
        <w:t>校级一般课程</w:t>
      </w:r>
      <w:r>
        <w:rPr>
          <w:rFonts w:hint="eastAsia" w:ascii="楷体" w:hAnsi="楷体" w:eastAsia="楷体" w:cs="楷体"/>
          <w:b w:val="0"/>
          <w:bCs w:val="0"/>
          <w:color w:val="000000"/>
          <w:spacing w:val="-8"/>
          <w:kern w:val="2"/>
          <w:sz w:val="24"/>
          <w:szCs w:val="24"/>
        </w:rPr>
        <w:t>/其他</w:t>
      </w:r>
    </w:p>
    <w:p w14:paraId="6E58F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line="240" w:lineRule="auto"/>
        <w:ind w:left="-383" w:leftChars="-538" w:right="-890" w:rightChars="-424" w:hanging="747" w:hangingChars="332"/>
        <w:jc w:val="center"/>
        <w:textAlignment w:val="auto"/>
        <w:rPr>
          <w:rFonts w:ascii="楷体" w:hAnsi="楷体" w:eastAsia="楷体" w:cs="楷体"/>
          <w:color w:val="000000"/>
          <w:spacing w:val="-8"/>
          <w:kern w:val="2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spacing w:val="-8"/>
          <w:kern w:val="2"/>
          <w:sz w:val="24"/>
          <w:szCs w:val="24"/>
        </w:rPr>
        <w:t>建设专项：</w:t>
      </w:r>
      <w:r>
        <w:rPr>
          <w:rFonts w:hint="eastAsia" w:ascii="楷体" w:hAnsi="楷体" w:eastAsia="楷体" w:cs="楷体"/>
          <w:color w:val="000000"/>
          <w:spacing w:val="-8"/>
          <w:kern w:val="2"/>
          <w:sz w:val="24"/>
          <w:szCs w:val="24"/>
        </w:rPr>
        <w:t>课程思政/“三进”/在线/全外语/创新创业/其他/无</w:t>
      </w:r>
    </w:p>
    <w:p w14:paraId="4CE01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sz w:val="21"/>
          <w:szCs w:val="21"/>
        </w:rPr>
      </w:pPr>
      <w:r>
        <w:rPr>
          <w:rFonts w:hint="eastAsia" w:ascii="仿宋" w:hAnsi="仿宋" w:eastAsia="仿宋" w:cstheme="minorBidi"/>
          <w:kern w:val="2"/>
          <w:sz w:val="21"/>
          <w:szCs w:val="21"/>
          <w:lang w:val="en-US" w:eastAsia="zh-CN" w:bidi="ar-SA"/>
        </w:rPr>
        <w:t>（教学创新报告应基于课程的教学实践经验与反思，体现教学创新成效。聚焦教学实践的“真实问题”，通过课程内容的重构、教学方法的创新、教学环境的创设、教学评价的改革等，采用教学实验研究的范式解决教学问题，明确教学成效及其推广价值。报告图文并茂为宜，全文不超过5000字）</w:t>
      </w:r>
    </w:p>
    <w:p w14:paraId="1CC2C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一、课程概述</w:t>
      </w:r>
    </w:p>
    <w:p w14:paraId="3430B9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课程简介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2691"/>
        <w:gridCol w:w="1701"/>
        <w:gridCol w:w="2410"/>
      </w:tblGrid>
      <w:tr w14:paraId="32364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 w14:paraId="20A621B3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1" w:type="dxa"/>
          </w:tcPr>
          <w:p w14:paraId="20678860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EE79521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2410" w:type="dxa"/>
          </w:tcPr>
          <w:p w14:paraId="5550ED0D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2516A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 w14:paraId="434166A9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开课单位</w:t>
            </w:r>
          </w:p>
        </w:tc>
        <w:tc>
          <w:tcPr>
            <w:tcW w:w="2691" w:type="dxa"/>
          </w:tcPr>
          <w:p w14:paraId="3F0C3D7B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9F7A97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先修课程</w:t>
            </w:r>
          </w:p>
        </w:tc>
        <w:tc>
          <w:tcPr>
            <w:tcW w:w="2410" w:type="dxa"/>
          </w:tcPr>
          <w:p w14:paraId="282EC3B4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25623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 w14:paraId="27299438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2691" w:type="dxa"/>
          </w:tcPr>
          <w:p w14:paraId="0127DD3F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5F7680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2410" w:type="dxa"/>
          </w:tcPr>
          <w:p w14:paraId="76520AAD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288D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 w14:paraId="66686C59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总学分数</w:t>
            </w:r>
          </w:p>
        </w:tc>
        <w:tc>
          <w:tcPr>
            <w:tcW w:w="2691" w:type="dxa"/>
          </w:tcPr>
          <w:p w14:paraId="4F1179E2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7DADFD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总学时数</w:t>
            </w:r>
          </w:p>
        </w:tc>
        <w:tc>
          <w:tcPr>
            <w:tcW w:w="2410" w:type="dxa"/>
          </w:tcPr>
          <w:p w14:paraId="2C88A96A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327A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</w:tcPr>
          <w:p w14:paraId="43F816E2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理论学时</w:t>
            </w:r>
          </w:p>
        </w:tc>
        <w:tc>
          <w:tcPr>
            <w:tcW w:w="2691" w:type="dxa"/>
          </w:tcPr>
          <w:p w14:paraId="1F92A5E9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7F38BE6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实践学时</w:t>
            </w:r>
          </w:p>
        </w:tc>
        <w:tc>
          <w:tcPr>
            <w:tcW w:w="2410" w:type="dxa"/>
          </w:tcPr>
          <w:p w14:paraId="354ACF7F">
            <w:pPr>
              <w:widowControl/>
              <w:spacing w:before="100" w:beforeAutospacing="1" w:after="100" w:afterAutospacing="1" w:line="400" w:lineRule="exact"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607C0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</w:trPr>
        <w:tc>
          <w:tcPr>
            <w:tcW w:w="8217" w:type="dxa"/>
            <w:gridSpan w:val="4"/>
          </w:tcPr>
          <w:p w14:paraId="0DF661C3">
            <w:pPr>
              <w:widowControl/>
              <w:ind w:firstLine="0" w:firstLineChars="0"/>
              <w:jc w:val="left"/>
              <w:outlineLvl w:val="2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课程简介</w:t>
            </w:r>
          </w:p>
          <w:p w14:paraId="67486C9F">
            <w:pPr>
              <w:widowControl/>
              <w:jc w:val="left"/>
              <w:outlineLvl w:val="2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15AC2D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教学目标</w:t>
      </w:r>
    </w:p>
    <w:p w14:paraId="11D0CEFA">
      <w:pPr>
        <w:widowControl w:val="0"/>
        <w:numPr>
          <w:ilvl w:val="-1"/>
          <w:numId w:val="0"/>
        </w:numPr>
        <w:spacing w:before="0" w:beforeAutospacing="0" w:after="157" w:afterLines="50" w:afterAutospacing="0" w:line="240" w:lineRule="auto"/>
        <w:jc w:val="both"/>
        <w:outlineLvl w:val="9"/>
        <w:rPr>
          <w:rFonts w:hint="eastAsia" w:ascii="仿宋" w:hAnsi="仿宋" w:eastAsia="仿宋" w:cstheme="minorBidi"/>
          <w:b w:val="0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仿宋" w:hAnsi="仿宋" w:eastAsia="仿宋" w:cstheme="minorBidi"/>
          <w:b w:val="0"/>
          <w:bCs w:val="0"/>
          <w:kern w:val="2"/>
          <w:sz w:val="21"/>
          <w:szCs w:val="21"/>
          <w:lang w:val="en-US" w:eastAsia="zh-CN"/>
        </w:rPr>
        <w:t>(请从学生学习角度表述，通过课程学习、学生获得的知识、能力与价值方面的成果，以及多数学生难于理解的某个知识或难于掌握的某项能力)</w:t>
      </w:r>
    </w:p>
    <w:p w14:paraId="43C380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</w:p>
    <w:p w14:paraId="7186E2B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</w:p>
    <w:p w14:paraId="4C0D5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二、学教诊改</w:t>
      </w:r>
    </w:p>
    <w:p w14:paraId="4B79ABE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学情分析</w:t>
      </w:r>
    </w:p>
    <w:p w14:paraId="6A1320E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教学痛点</w:t>
      </w:r>
    </w:p>
    <w:p w14:paraId="77EB947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20" w:firstLine="0" w:firstLineChars="0"/>
        <w:textAlignment w:val="auto"/>
        <w:rPr>
          <w:rFonts w:hint="eastAsia" w:ascii="仿宋" w:hAnsi="仿宋" w:eastAsia="仿宋"/>
          <w:sz w:val="28"/>
          <w:szCs w:val="28"/>
        </w:rPr>
      </w:pPr>
    </w:p>
    <w:p w14:paraId="1B888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三、创新思路</w:t>
      </w:r>
    </w:p>
    <w:p w14:paraId="0B966F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157" w:afterLines="50" w:line="240" w:lineRule="auto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  <w:t>(包括教学理念有哪些特色、创新点，教学方法策略对突出重点、突破难点有哪些明显的效果等，体现以学为中心的理念和一致性建构原则。)</w:t>
      </w:r>
    </w:p>
    <w:p w14:paraId="297E8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创新教学理念</w:t>
      </w:r>
    </w:p>
    <w:p w14:paraId="60028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创新教学模式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方法与策略</w:t>
      </w:r>
    </w:p>
    <w:p w14:paraId="245DE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创新教学评价</w:t>
      </w:r>
    </w:p>
    <w:p w14:paraId="293CC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仿宋" w:hAnsi="仿宋" w:eastAsia="仿宋"/>
          <w:sz w:val="28"/>
          <w:szCs w:val="28"/>
        </w:rPr>
      </w:pPr>
    </w:p>
    <w:p w14:paraId="20FA6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四、教学实施过程</w:t>
      </w:r>
    </w:p>
    <w:p w14:paraId="3D5CE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/>
        <w:textAlignment w:val="auto"/>
        <w:outlineLvl w:val="9"/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  <w:t>(按照课前、课中、课后设计完整教学实施流程，建议多用结构图、流程图表示，增加可读性。提供不少于5张教学活动照片。)</w:t>
      </w:r>
    </w:p>
    <w:p w14:paraId="3B64FA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/>
        <w:textAlignment w:val="auto"/>
        <w:outlineLvl w:val="9"/>
        <w:rPr>
          <w:rFonts w:hint="eastAsia" w:ascii="仿宋" w:hAnsi="仿宋" w:eastAsia="仿宋"/>
          <w:b w:val="0"/>
          <w:bCs w:val="0"/>
          <w:sz w:val="21"/>
          <w:szCs w:val="21"/>
          <w:lang w:val="en-US" w:eastAsia="zh-CN"/>
        </w:rPr>
      </w:pPr>
    </w:p>
    <w:p w14:paraId="2496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/>
          <w:b/>
          <w:bCs/>
          <w:sz w:val="28"/>
          <w:szCs w:val="28"/>
        </w:rPr>
        <w:t>、教学成效</w:t>
      </w:r>
    </w:p>
    <w:p w14:paraId="521CB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学生学习成效</w:t>
      </w:r>
    </w:p>
    <w:p w14:paraId="1B9B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教师发展成效</w:t>
      </w:r>
    </w:p>
    <w:p w14:paraId="37CC4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仿宋" w:hAnsi="仿宋" w:eastAsia="仿宋"/>
          <w:sz w:val="28"/>
          <w:szCs w:val="28"/>
        </w:rPr>
      </w:pPr>
    </w:p>
    <w:p w14:paraId="10941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/>
          <w:b/>
          <w:bCs/>
          <w:sz w:val="28"/>
          <w:szCs w:val="28"/>
        </w:rPr>
        <w:t>、推广应用</w:t>
      </w:r>
    </w:p>
    <w:p w14:paraId="5F070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课程推广情况</w:t>
      </w:r>
    </w:p>
    <w:p w14:paraId="7BF8D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课程应用情况</w:t>
      </w:r>
    </w:p>
    <w:p w14:paraId="21C72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hint="eastAsia" w:ascii="仿宋" w:hAnsi="仿宋" w:eastAsia="仿宋"/>
          <w:sz w:val="28"/>
          <w:szCs w:val="28"/>
        </w:rPr>
      </w:pPr>
    </w:p>
    <w:p w14:paraId="7E416A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教学反思</w:t>
      </w:r>
    </w:p>
    <w:p w14:paraId="2D9DC6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/>
        <w:textAlignment w:val="auto"/>
        <w:outlineLvl w:val="9"/>
        <w:rPr>
          <w:rFonts w:hint="eastAsia" w:ascii="仿宋" w:hAnsi="仿宋" w:eastAsia="仿宋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sz w:val="21"/>
          <w:szCs w:val="21"/>
          <w:lang w:val="en-US" w:eastAsia="zh-CN"/>
        </w:rPr>
        <w:t>(针对教学环节中具体问题产生的原因进行思考，以及改进方法与效果等。)</w:t>
      </w:r>
    </w:p>
    <w:p w14:paraId="006C6B12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3B1AA645">
      <w:pPr>
        <w:rPr>
          <w:rFonts w:hint="eastAsia"/>
        </w:rPr>
      </w:pPr>
    </w:p>
    <w:sectPr>
      <w:pgSz w:w="11906" w:h="16838"/>
      <w:pgMar w:top="170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206B64"/>
    <w:multiLevelType w:val="singleLevel"/>
    <w:tmpl w:val="27206B6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94"/>
    <w:rsid w:val="00180A8A"/>
    <w:rsid w:val="005B76B3"/>
    <w:rsid w:val="00715B94"/>
    <w:rsid w:val="00790D24"/>
    <w:rsid w:val="00EA3DA9"/>
    <w:rsid w:val="25AB27A0"/>
    <w:rsid w:val="287F7745"/>
    <w:rsid w:val="630A7D9F"/>
    <w:rsid w:val="7AEF3351"/>
    <w:rsid w:val="7DA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608</Words>
  <Characters>622</Characters>
  <Lines>1</Lines>
  <Paragraphs>1</Paragraphs>
  <TotalTime>2</TotalTime>
  <ScaleCrop>false</ScaleCrop>
  <LinksUpToDate>false</LinksUpToDate>
  <CharactersWithSpaces>679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2025-06-03T02:59:00Z</dcterms:created>
  <dc:creator>annie</dc:creator>
  <cp:lastModifiedBy>智齿成长日记</cp:lastModifiedBy>
  <cp:lastPrinted>2025-06-03T05:49:00Z</cp:lastPrinted>
  <dcterms:modified xsi:type="dcterms:W3CDTF">2025-12-15T03:17:43Z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eyJoZGlkIjoiNDczYWNhZWE1YzE2YWRkY2Q4OGU3ZWNkYmYyNzFmYzciLCJ1c2VySWQiOiIyNzEwOTgxNDQifQ==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C7290F5E5AA447659784561528E0BA6B_12</vt:lpwstr>
  </property>
</Properties>
</file>