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B1967">
      <w:pPr>
        <w:jc w:val="center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595959"/>
          <w:kern w:val="0"/>
          <w:sz w:val="44"/>
          <w:szCs w:val="44"/>
          <w:lang w:val="en-US" w:eastAsia="zh-CN"/>
        </w:rPr>
        <w:t>本科课程学生评教操作说明</w:t>
      </w:r>
      <w:r>
        <w:rPr>
          <w:rFonts w:hint="eastAsia" w:ascii="仿宋" w:hAnsi="仿宋" w:eastAsia="仿宋" w:cs="仿宋"/>
          <w:color w:val="595959"/>
          <w:kern w:val="0"/>
          <w:sz w:val="44"/>
          <w:szCs w:val="44"/>
          <w:lang w:val="en-US" w:eastAsia="zh-CN"/>
        </w:rPr>
        <w:t xml:space="preserve"> </w:t>
      </w:r>
    </w:p>
    <w:p w14:paraId="4B7D55D0">
      <w:pPr>
        <w:pStyle w:val="2"/>
        <w:bidi w:val="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电脑端操作流程</w:t>
      </w:r>
    </w:p>
    <w:p w14:paraId="09C4B296">
      <w:pPr>
        <w:pStyle w:val="6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924" w:hanging="442"/>
        <w:jc w:val="both"/>
        <w:textAlignment w:val="auto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登录本科教学管理系统（</w:t>
      </w:r>
      <w:r>
        <w:rPr>
          <w:rFonts w:ascii="仿宋" w:hAnsi="仿宋" w:eastAsia="仿宋"/>
          <w:b/>
          <w:color w:val="0070C0"/>
          <w:sz w:val="28"/>
          <w:szCs w:val="28"/>
          <w:shd w:val="clear" w:color="auto" w:fill="FFFFFF"/>
        </w:rPr>
        <w:t>https://jw.shisu.edu.cn/home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），左上角</w:t>
      </w:r>
      <w:r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  <w:t>菜单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，选择“</w:t>
      </w:r>
      <w:r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  <w:t>学生全部服务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”——“学生总结性评教”；</w:t>
      </w:r>
    </w:p>
    <w:p w14:paraId="5A03CDC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hAnsi="仿宋" w:eastAsia="仿宋"/>
        </w:rPr>
        <w:drawing>
          <wp:inline distT="0" distB="0" distL="114300" distR="114300">
            <wp:extent cx="5272405" cy="2031365"/>
            <wp:effectExtent l="0" t="0" r="635" b="1079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03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A285A">
      <w:pPr>
        <w:pStyle w:val="6"/>
        <w:widowControl/>
        <w:numPr>
          <w:ilvl w:val="0"/>
          <w:numId w:val="3"/>
        </w:numPr>
        <w:spacing w:beforeAutospacing="0" w:afterAutospacing="0" w:line="520" w:lineRule="exact"/>
        <w:jc w:val="both"/>
        <w:rPr>
          <w:rFonts w:hint="eastAsia" w:ascii="仿宋" w:hAnsi="仿宋" w:eastAsia="仿宋" w:cs="仿宋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进入当前学期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shd w:val="clear" w:color="auto" w:fill="FFFFFF"/>
        </w:rPr>
        <w:t>202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shd w:val="clear" w:color="auto" w:fill="FFFFFF"/>
        </w:rPr>
        <w:t>202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shd w:val="clear" w:color="auto" w:fill="FFFFFF"/>
          <w:lang w:val="en-US" w:eastAsia="zh-CN"/>
        </w:rPr>
        <w:t>62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，点击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shd w:val="clear" w:color="auto" w:fill="FFFFFF"/>
        </w:rPr>
        <w:t>授课教师姓名；</w:t>
      </w:r>
    </w:p>
    <w:p w14:paraId="18AA4023">
      <w:pPr>
        <w:pStyle w:val="6"/>
        <w:widowControl/>
        <w:numPr>
          <w:ilvl w:val="0"/>
          <w:numId w:val="3"/>
        </w:numPr>
        <w:spacing w:beforeAutospacing="0" w:afterAutospacing="0" w:line="520" w:lineRule="exact"/>
        <w:jc w:val="both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进入评价页面，根据指标内容，完成所有评价项选择后点击提交。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shd w:val="clear" w:color="auto" w:fill="FFFFFF"/>
        </w:rPr>
        <w:t>如果某门课程有多位老师授课，需要分别点击老师姓名进行评教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。</w:t>
      </w:r>
    </w:p>
    <w:p w14:paraId="631CDCE4"/>
    <w:p w14:paraId="2B2D8B12">
      <w:pPr>
        <w:pStyle w:val="2"/>
        <w:bidi w:val="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手机端操作流程</w:t>
      </w:r>
      <w:bookmarkStart w:id="0" w:name="_GoBack"/>
      <w:bookmarkEnd w:id="0"/>
    </w:p>
    <w:p w14:paraId="5EE9FDFB">
      <w:pPr>
        <w:pStyle w:val="6"/>
        <w:widowControl/>
        <w:spacing w:beforeAutospacing="0" w:afterAutospacing="0" w:line="520" w:lineRule="exact"/>
        <w:ind w:firstLine="560" w:firstLineChars="200"/>
        <w:jc w:val="both"/>
        <w:rPr>
          <w:rFonts w:hint="eastAsia" w:ascii="仿宋" w:hAnsi="仿宋" w:eastAsia="仿宋" w:cs="仿宋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  <w:t>微信打开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“</w:t>
      </w:r>
      <w:r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  <w:t>上外教务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处”</w:t>
      </w:r>
      <w:r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  <w:t>公众号，点击左下角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“</w:t>
      </w:r>
      <w:r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  <w:t>我的教务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”</w:t>
      </w:r>
      <w:r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  <w:t>，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通过统一身份认证</w:t>
      </w:r>
      <w:r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  <w:t>登录移动端，按下图操作进行评教。</w:t>
      </w:r>
    </w:p>
    <w:p w14:paraId="51C17A66">
      <w:pPr>
        <w:pStyle w:val="6"/>
        <w:widowControl/>
        <w:spacing w:beforeAutospacing="0" w:afterAutospacing="0" w:line="360" w:lineRule="auto"/>
        <w:ind w:firstLine="480" w:firstLineChars="200"/>
        <w:jc w:val="both"/>
        <w:rPr>
          <w:rFonts w:hint="eastAsia" w:ascii="仿宋" w:hAnsi="仿宋" w:eastAsia="仿宋"/>
        </w:rPr>
      </w:pPr>
      <w:r>
        <w:rPr>
          <w:rFonts w:ascii="仿宋" w:hAnsi="仿宋" w:eastAsia="仿宋"/>
        </w:rPr>
        <w:drawing>
          <wp:inline distT="0" distB="0" distL="114300" distR="114300">
            <wp:extent cx="2331720" cy="4061460"/>
            <wp:effectExtent l="0" t="0" r="0" b="76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31720" cy="406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/>
        </w:rPr>
        <w:drawing>
          <wp:inline distT="0" distB="0" distL="114300" distR="114300">
            <wp:extent cx="2413000" cy="4032250"/>
            <wp:effectExtent l="0" t="0" r="10160" b="6350"/>
            <wp:docPr id="8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13000" cy="4032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E913A8F"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3024EE"/>
    <w:multiLevelType w:val="multilevel"/>
    <w:tmpl w:val="1B3024EE"/>
    <w:lvl w:ilvl="0" w:tentative="0">
      <w:start w:val="1"/>
      <w:numFmt w:val="decimal"/>
      <w:pStyle w:val="2"/>
      <w:lvlText w:val="%1."/>
      <w:lvlJc w:val="left"/>
      <w:pPr>
        <w:ind w:left="1145" w:hanging="425"/>
      </w:pPr>
      <w:rPr>
        <w:rFonts w:hint="default"/>
        <w:color w:val="2F5597" w:themeColor="accent1" w:themeShade="BF"/>
      </w:rPr>
    </w:lvl>
    <w:lvl w:ilvl="1" w:tentative="0">
      <w:start w:val="1"/>
      <w:numFmt w:val="decimal"/>
      <w:lvlText w:val="%1.%2."/>
      <w:lvlJc w:val="left"/>
      <w:pPr>
        <w:ind w:left="708" w:hanging="567"/>
      </w:pPr>
    </w:lvl>
    <w:lvl w:ilvl="2" w:tentative="0">
      <w:start w:val="1"/>
      <w:numFmt w:val="decimal"/>
      <w:lvlText w:val="%1.%2.%3."/>
      <w:lvlJc w:val="left"/>
      <w:pPr>
        <w:ind w:left="1429" w:hanging="709"/>
      </w:pPr>
    </w:lvl>
    <w:lvl w:ilvl="3" w:tentative="0">
      <w:start w:val="1"/>
      <w:numFmt w:val="decimal"/>
      <w:lvlText w:val="%1.%2.%3.%4."/>
      <w:lvlJc w:val="left"/>
      <w:pPr>
        <w:ind w:left="1571" w:hanging="851"/>
      </w:pPr>
    </w:lvl>
    <w:lvl w:ilvl="4" w:tentative="0">
      <w:start w:val="1"/>
      <w:numFmt w:val="decimal"/>
      <w:lvlText w:val="%1.%2.%3.%4.%5."/>
      <w:lvlJc w:val="left"/>
      <w:pPr>
        <w:ind w:left="1712" w:hanging="992"/>
      </w:pPr>
    </w:lvl>
    <w:lvl w:ilvl="5" w:tentative="0">
      <w:start w:val="1"/>
      <w:numFmt w:val="decimal"/>
      <w:lvlText w:val="%1.%2.%3.%4.%5.%6."/>
      <w:lvlJc w:val="left"/>
      <w:pPr>
        <w:ind w:left="1854" w:hanging="1134"/>
      </w:pPr>
    </w:lvl>
    <w:lvl w:ilvl="6" w:tentative="0">
      <w:start w:val="1"/>
      <w:numFmt w:val="decimal"/>
      <w:lvlText w:val="%1.%2.%3.%4.%5.%6.%7."/>
      <w:lvlJc w:val="left"/>
      <w:pPr>
        <w:ind w:left="1996" w:hanging="1276"/>
      </w:pPr>
    </w:lvl>
    <w:lvl w:ilvl="7" w:tentative="0">
      <w:start w:val="1"/>
      <w:numFmt w:val="decimal"/>
      <w:lvlText w:val="%1.%2.%3.%4.%5.%6.%7.%8."/>
      <w:lvlJc w:val="left"/>
      <w:pPr>
        <w:ind w:left="2138" w:hanging="1418"/>
      </w:pPr>
    </w:lvl>
    <w:lvl w:ilvl="8" w:tentative="0">
      <w:start w:val="1"/>
      <w:numFmt w:val="decimal"/>
      <w:lvlText w:val="%1.%2.%3.%4.%5.%6.%7.%8.%9."/>
      <w:lvlJc w:val="left"/>
      <w:pPr>
        <w:ind w:left="2279" w:hanging="1559"/>
      </w:pPr>
    </w:lvl>
  </w:abstractNum>
  <w:abstractNum w:abstractNumId="1">
    <w:nsid w:val="2F0765DF"/>
    <w:multiLevelType w:val="multilevel"/>
    <w:tmpl w:val="2F0765DF"/>
    <w:lvl w:ilvl="0" w:tentative="0">
      <w:start w:val="1"/>
      <w:numFmt w:val="bullet"/>
      <w:lvlText w:val=""/>
      <w:lvlJc w:val="left"/>
      <w:pPr>
        <w:ind w:left="92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6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0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8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2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6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00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440" w:hanging="440"/>
      </w:pPr>
      <w:rPr>
        <w:rFonts w:hint="default" w:ascii="Wingdings" w:hAnsi="Wingdings"/>
      </w:rPr>
    </w:lvl>
  </w:abstractNum>
  <w:abstractNum w:abstractNumId="2">
    <w:nsid w:val="5BF13BFE"/>
    <w:multiLevelType w:val="multilevel"/>
    <w:tmpl w:val="5BF13BFE"/>
    <w:lvl w:ilvl="0" w:tentative="0">
      <w:start w:val="1"/>
      <w:numFmt w:val="decimal"/>
      <w:lvlText w:val="%1.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3"/>
      <w:lvlText w:val="%1.%2."/>
      <w:lvlJc w:val="left"/>
      <w:pPr>
        <w:ind w:left="708" w:hanging="567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ind w:left="142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ind w:left="157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171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85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99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213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2279" w:hanging="1559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ViZDVkNTc0MDZjMmNlNGZjNmNmNTI5MGUyMTg2NzAifQ=="/>
  </w:docVars>
  <w:rsids>
    <w:rsidRoot w:val="000724AC"/>
    <w:rsid w:val="00017C1E"/>
    <w:rsid w:val="00035C58"/>
    <w:rsid w:val="000621B5"/>
    <w:rsid w:val="000724AC"/>
    <w:rsid w:val="000B2228"/>
    <w:rsid w:val="00141B62"/>
    <w:rsid w:val="001922FB"/>
    <w:rsid w:val="00196349"/>
    <w:rsid w:val="001A74DA"/>
    <w:rsid w:val="001B2775"/>
    <w:rsid w:val="00284B38"/>
    <w:rsid w:val="002A35C3"/>
    <w:rsid w:val="002A4D6F"/>
    <w:rsid w:val="00390812"/>
    <w:rsid w:val="003F03D5"/>
    <w:rsid w:val="00417F02"/>
    <w:rsid w:val="00427BFC"/>
    <w:rsid w:val="00442282"/>
    <w:rsid w:val="00460EE8"/>
    <w:rsid w:val="00470BFE"/>
    <w:rsid w:val="004B28AB"/>
    <w:rsid w:val="004E353E"/>
    <w:rsid w:val="004E7FDA"/>
    <w:rsid w:val="004F5993"/>
    <w:rsid w:val="00526BEE"/>
    <w:rsid w:val="0055527D"/>
    <w:rsid w:val="005558BD"/>
    <w:rsid w:val="00641D6A"/>
    <w:rsid w:val="00644199"/>
    <w:rsid w:val="00653AE4"/>
    <w:rsid w:val="006C2FB4"/>
    <w:rsid w:val="0078333C"/>
    <w:rsid w:val="007F2C54"/>
    <w:rsid w:val="00807935"/>
    <w:rsid w:val="0083323F"/>
    <w:rsid w:val="008D672B"/>
    <w:rsid w:val="008E558F"/>
    <w:rsid w:val="0090220C"/>
    <w:rsid w:val="00952BB4"/>
    <w:rsid w:val="00966683"/>
    <w:rsid w:val="00970360"/>
    <w:rsid w:val="009D432A"/>
    <w:rsid w:val="00A24F35"/>
    <w:rsid w:val="00A363B3"/>
    <w:rsid w:val="00AE69F7"/>
    <w:rsid w:val="00B34E59"/>
    <w:rsid w:val="00C062AD"/>
    <w:rsid w:val="00CD5D85"/>
    <w:rsid w:val="00CF4C23"/>
    <w:rsid w:val="00D02339"/>
    <w:rsid w:val="00D45917"/>
    <w:rsid w:val="00D717A6"/>
    <w:rsid w:val="00DA48E1"/>
    <w:rsid w:val="00DD2117"/>
    <w:rsid w:val="00DE4B93"/>
    <w:rsid w:val="00E12476"/>
    <w:rsid w:val="00E85F84"/>
    <w:rsid w:val="00EF0583"/>
    <w:rsid w:val="00F22B47"/>
    <w:rsid w:val="00F67387"/>
    <w:rsid w:val="00F71AE0"/>
    <w:rsid w:val="00FA500E"/>
    <w:rsid w:val="00FD16A1"/>
    <w:rsid w:val="01EB45BC"/>
    <w:rsid w:val="021E2EC6"/>
    <w:rsid w:val="029D518A"/>
    <w:rsid w:val="043F4EAA"/>
    <w:rsid w:val="04FD4B98"/>
    <w:rsid w:val="0551594B"/>
    <w:rsid w:val="05855D24"/>
    <w:rsid w:val="05CA06F1"/>
    <w:rsid w:val="075E2A2E"/>
    <w:rsid w:val="08F8391A"/>
    <w:rsid w:val="0940553A"/>
    <w:rsid w:val="0A110089"/>
    <w:rsid w:val="0D222D33"/>
    <w:rsid w:val="0DAB7B23"/>
    <w:rsid w:val="11332B9C"/>
    <w:rsid w:val="138F5271"/>
    <w:rsid w:val="13C57797"/>
    <w:rsid w:val="18204640"/>
    <w:rsid w:val="18B83514"/>
    <w:rsid w:val="1A3733CA"/>
    <w:rsid w:val="1D411F2A"/>
    <w:rsid w:val="1F57076F"/>
    <w:rsid w:val="1FF75D95"/>
    <w:rsid w:val="203B2EE4"/>
    <w:rsid w:val="217644E0"/>
    <w:rsid w:val="22333E32"/>
    <w:rsid w:val="23322D14"/>
    <w:rsid w:val="25E00979"/>
    <w:rsid w:val="272A2BE1"/>
    <w:rsid w:val="27C10039"/>
    <w:rsid w:val="29086F52"/>
    <w:rsid w:val="2AB337A7"/>
    <w:rsid w:val="31A03261"/>
    <w:rsid w:val="32AB7818"/>
    <w:rsid w:val="33614DB9"/>
    <w:rsid w:val="33A215D5"/>
    <w:rsid w:val="33B757FC"/>
    <w:rsid w:val="39A14430"/>
    <w:rsid w:val="3CA8627D"/>
    <w:rsid w:val="3E8D3A54"/>
    <w:rsid w:val="40E378D9"/>
    <w:rsid w:val="43544026"/>
    <w:rsid w:val="45E6244E"/>
    <w:rsid w:val="45F91F5D"/>
    <w:rsid w:val="46573191"/>
    <w:rsid w:val="47A774CF"/>
    <w:rsid w:val="48E96890"/>
    <w:rsid w:val="49DB451F"/>
    <w:rsid w:val="4A0039B8"/>
    <w:rsid w:val="4AEA15BC"/>
    <w:rsid w:val="4CF71F7D"/>
    <w:rsid w:val="4EC51E45"/>
    <w:rsid w:val="4EDC5298"/>
    <w:rsid w:val="5073598C"/>
    <w:rsid w:val="55F31C11"/>
    <w:rsid w:val="56466840"/>
    <w:rsid w:val="56CE7777"/>
    <w:rsid w:val="57702FF7"/>
    <w:rsid w:val="5ADA0244"/>
    <w:rsid w:val="5B717BE9"/>
    <w:rsid w:val="5BBD13C5"/>
    <w:rsid w:val="5C43697E"/>
    <w:rsid w:val="5C63177E"/>
    <w:rsid w:val="5C867FA0"/>
    <w:rsid w:val="5D4B0385"/>
    <w:rsid w:val="5DC310BE"/>
    <w:rsid w:val="5FBC5DC5"/>
    <w:rsid w:val="609D5BF6"/>
    <w:rsid w:val="62982D2F"/>
    <w:rsid w:val="64491227"/>
    <w:rsid w:val="64745C95"/>
    <w:rsid w:val="65FA3D2E"/>
    <w:rsid w:val="66887BDD"/>
    <w:rsid w:val="66E84A22"/>
    <w:rsid w:val="67116FA5"/>
    <w:rsid w:val="67D64962"/>
    <w:rsid w:val="6A402023"/>
    <w:rsid w:val="6A6E6912"/>
    <w:rsid w:val="6C654170"/>
    <w:rsid w:val="6DE968DC"/>
    <w:rsid w:val="6FD15666"/>
    <w:rsid w:val="72706192"/>
    <w:rsid w:val="72AA2D91"/>
    <w:rsid w:val="742B52E6"/>
    <w:rsid w:val="7A1B73AF"/>
    <w:rsid w:val="7AC42BA1"/>
    <w:rsid w:val="7E244E09"/>
    <w:rsid w:val="7EF5566C"/>
    <w:rsid w:val="7F7E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Microsoft YaHei UI Light" w:cs="Microsoft YaHei UI Light" w:asciiTheme="minorHAnsi" w:hAnsiTheme="minorHAnsi"/>
      <w:kern w:val="2"/>
      <w:sz w:val="22"/>
      <w:szCs w:val="24"/>
      <w:lang w:val="en-US" w:eastAsia="zh-CN" w:bidi="ar-SA"/>
    </w:rPr>
  </w:style>
  <w:style w:type="paragraph" w:styleId="2">
    <w:name w:val="heading 1"/>
    <w:next w:val="1"/>
    <w:autoRedefine/>
    <w:qFormat/>
    <w:uiPriority w:val="9"/>
    <w:pPr>
      <w:numPr>
        <w:ilvl w:val="0"/>
        <w:numId w:val="1"/>
      </w:numPr>
      <w:spacing w:before="80"/>
      <w:ind w:left="0" w:firstLine="0"/>
      <w:outlineLvl w:val="0"/>
    </w:pPr>
    <w:rPr>
      <w:rFonts w:ascii="Microsoft YaHei UI" w:hAnsi="Microsoft YaHei UI" w:eastAsia="Microsoft YaHei UI" w:cs="Times New Roman"/>
      <w:b/>
      <w:color w:val="4472C4"/>
      <w:sz w:val="48"/>
      <w:szCs w:val="48"/>
      <w:lang w:val="zh-CN" w:eastAsia="zh-CN" w:bidi="ar-SA"/>
    </w:rPr>
  </w:style>
  <w:style w:type="paragraph" w:styleId="3">
    <w:name w:val="heading 2"/>
    <w:next w:val="1"/>
    <w:autoRedefine/>
    <w:unhideWhenUsed/>
    <w:qFormat/>
    <w:uiPriority w:val="9"/>
    <w:pPr>
      <w:numPr>
        <w:ilvl w:val="1"/>
        <w:numId w:val="2"/>
      </w:numPr>
      <w:pBdr>
        <w:bottom w:val="single" w:color="4472C4" w:sz="12" w:space="1"/>
      </w:pBdr>
      <w:shd w:val="clear" w:color="auto" w:fill="F2F2F2"/>
      <w:tabs>
        <w:tab w:val="left" w:pos="105"/>
      </w:tabs>
      <w:spacing w:before="80" w:after="100"/>
      <w:ind w:left="0" w:leftChars="100"/>
      <w:outlineLvl w:val="1"/>
    </w:pPr>
    <w:rPr>
      <w:rFonts w:ascii="Microsoft YaHei UI" w:hAnsi="Microsoft YaHei UI" w:eastAsia="Microsoft YaHei UI" w:cs="Times New Roman"/>
      <w:b/>
      <w:color w:val="4472C4"/>
      <w:kern w:val="0"/>
      <w:sz w:val="21"/>
      <w:szCs w:val="22"/>
      <w:lang w:val="en-US" w:eastAsia="zh-CN" w:bidi="ar-SA"/>
      <w14:ligatures w14:val="standardContextual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autoRedefine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5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4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3">
    <w:name w:val="Unresolved Mention"/>
    <w:basedOn w:val="8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194</Words>
  <Characters>229</Characters>
  <Lines>10</Lines>
  <Paragraphs>3</Paragraphs>
  <TotalTime>0</TotalTime>
  <ScaleCrop>false</ScaleCrop>
  <LinksUpToDate>false</LinksUpToDate>
  <CharactersWithSpaces>230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2023-12-29T08:49:00Z</dcterms:created>
  <dc:creator>chang cao</dc:creator>
  <cp:lastModifiedBy>小欧</cp:lastModifiedBy>
  <dcterms:modified xsi:type="dcterms:W3CDTF">2026-06-08T01:50:04Z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3211E914D797444E80422ECF5A88D636_13</vt:lpwstr>
  </property>
  <property fmtid="{D5CDD505-2E9C-101B-9397-08002B2CF9AE}" pid="4" name="KSOTemplateDocerSaveRecord">
    <vt:lpwstr>eyJoZGlkIjoiOWY1ZjIyOWFiOTBmZGVmMzM5N2ZkOTZmYWQ2MWNlYzciLCJ1c2VySWQiOiIyNzA0NTkxMDEifQ==</vt:lpwstr>
  </property>
</Properties>
</file>